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8"/>
        <w:gridCol w:w="3867"/>
      </w:tblGrid>
      <w:tr>
        <w:trPr/>
        <w:tc>
          <w:tcPr>
            <w:tcW w:w="6338" w:type="dxa"/>
            <w:tcBorders/>
            <w:vAlign w:val="center"/>
          </w:tcPr>
          <w:p>
            <w:pPr>
              <w:pStyle w:val="TableContents"/>
              <w:bidi w:val="0"/>
              <w:spacing w:before="0" w:after="283"/>
              <w:jc w:val="left"/>
              <w:rPr/>
            </w:pPr>
            <w:r>
              <w:rPr/>
              <w:t>Name of Issuer</w:t>
            </w:r>
          </w:p>
        </w:tc>
        <w:tc>
          <w:tcPr>
            <w:tcW w:w="3867" w:type="dxa"/>
            <w:tcBorders/>
            <w:vAlign w:val="center"/>
          </w:tcPr>
          <w:p>
            <w:pPr>
              <w:pStyle w:val="TableContents"/>
              <w:bidi w:val="0"/>
              <w:spacing w:before="0" w:after="0"/>
              <w:jc w:val="left"/>
              <w:rPr/>
            </w:pPr>
            <w:r>
              <w:rPr/>
              <w:t>FASTLY, INC.</w:t>
            </w:r>
          </w:p>
        </w:tc>
      </w:tr>
      <w:tr>
        <w:trPr/>
        <w:tc>
          <w:tcPr>
            <w:tcW w:w="6338" w:type="dxa"/>
            <w:tcBorders/>
            <w:vAlign w:val="center"/>
          </w:tcPr>
          <w:p>
            <w:pPr>
              <w:pStyle w:val="TableContents"/>
              <w:bidi w:val="0"/>
              <w:spacing w:before="0" w:after="283"/>
              <w:jc w:val="left"/>
              <w:rPr/>
            </w:pPr>
            <w:r>
              <w:rPr/>
              <w:t>SEC File Number</w:t>
            </w:r>
          </w:p>
        </w:tc>
        <w:tc>
          <w:tcPr>
            <w:tcW w:w="3867" w:type="dxa"/>
            <w:tcBorders/>
            <w:vAlign w:val="center"/>
          </w:tcPr>
          <w:p>
            <w:pPr>
              <w:pStyle w:val="TableContents"/>
              <w:bidi w:val="0"/>
              <w:spacing w:before="0" w:after="0"/>
              <w:jc w:val="left"/>
              <w:rPr/>
            </w:pPr>
            <w:r>
              <w:rPr/>
              <w:t>001-38897</w:t>
            </w:r>
          </w:p>
        </w:tc>
      </w:tr>
      <w:tr>
        <w:trPr/>
        <w:tc>
          <w:tcPr>
            <w:tcW w:w="6338" w:type="dxa"/>
            <w:tcBorders/>
            <w:vAlign w:val="center"/>
          </w:tcPr>
          <w:p>
            <w:pPr>
              <w:pStyle w:val="TableContents"/>
              <w:bidi w:val="0"/>
              <w:spacing w:before="0" w:after="283"/>
              <w:jc w:val="left"/>
              <w:rPr/>
            </w:pPr>
            <w:r>
              <w:rPr/>
              <w:t>Address of Issuer</w:t>
            </w:r>
          </w:p>
        </w:tc>
        <w:tc>
          <w:tcPr>
            <w:tcW w:w="3867"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38" w:type="dxa"/>
            <w:tcBorders/>
            <w:vAlign w:val="center"/>
          </w:tcPr>
          <w:p>
            <w:pPr>
              <w:pStyle w:val="TableContents"/>
              <w:bidi w:val="0"/>
              <w:spacing w:before="0" w:after="283"/>
              <w:jc w:val="left"/>
              <w:rPr/>
            </w:pPr>
            <w:r>
              <w:rPr/>
              <w:t>Phone</w:t>
            </w:r>
          </w:p>
        </w:tc>
        <w:tc>
          <w:tcPr>
            <w:tcW w:w="3867" w:type="dxa"/>
            <w:tcBorders/>
            <w:vAlign w:val="center"/>
          </w:tcPr>
          <w:p>
            <w:pPr>
              <w:pStyle w:val="TableContents"/>
              <w:bidi w:val="0"/>
              <w:spacing w:before="0" w:after="0"/>
              <w:jc w:val="left"/>
              <w:rPr/>
            </w:pPr>
            <w:r>
              <w:rPr/>
              <w:t>8444327859</w:t>
            </w:r>
          </w:p>
        </w:tc>
      </w:tr>
      <w:tr>
        <w:trPr/>
        <w:tc>
          <w:tcPr>
            <w:tcW w:w="6338" w:type="dxa"/>
            <w:tcBorders/>
            <w:vAlign w:val="center"/>
          </w:tcPr>
          <w:p>
            <w:pPr>
              <w:pStyle w:val="TableContents"/>
              <w:bidi w:val="0"/>
              <w:spacing w:before="0" w:after="283"/>
              <w:jc w:val="left"/>
              <w:rPr/>
            </w:pPr>
            <w:r>
              <w:rPr/>
              <w:t>Name of Person for Whose Account the Securities are To Be Sold</w:t>
            </w:r>
          </w:p>
        </w:tc>
        <w:tc>
          <w:tcPr>
            <w:tcW w:w="3867"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8" w:type="dxa"/>
            <w:tcBorders/>
            <w:vAlign w:val="center"/>
          </w:tcPr>
          <w:p>
            <w:pPr>
              <w:pStyle w:val="TableContents"/>
              <w:bidi w:val="0"/>
              <w:spacing w:before="0" w:after="283"/>
              <w:jc w:val="left"/>
              <w:rPr/>
            </w:pPr>
            <w:r>
              <w:rPr/>
              <w:t>Relationship to Issuer</w:t>
            </w:r>
          </w:p>
        </w:tc>
        <w:tc>
          <w:tcPr>
            <w:tcW w:w="3867" w:type="dxa"/>
            <w:tcBorders/>
            <w:vAlign w:val="center"/>
          </w:tcPr>
          <w:p>
            <w:pPr>
              <w:pStyle w:val="TableContents"/>
              <w:bidi w:val="0"/>
              <w:spacing w:before="0" w:after="0"/>
              <w:jc w:val="left"/>
              <w:rPr/>
            </w:pPr>
            <w:r>
              <w:rPr/>
              <w:t>Director</w:t>
            </w:r>
          </w:p>
        </w:tc>
      </w:tr>
      <w:tr>
        <w:trPr/>
        <w:tc>
          <w:tcPr>
            <w:tcW w:w="6338" w:type="dxa"/>
            <w:tcBorders/>
            <w:vAlign w:val="center"/>
          </w:tcPr>
          <w:p>
            <w:pPr>
              <w:pStyle w:val="TableContents"/>
              <w:bidi w:val="0"/>
              <w:spacing w:before="0" w:after="283"/>
              <w:jc w:val="left"/>
              <w:rPr/>
            </w:pPr>
            <w:r>
              <w:rPr/>
              <w:t>Relationship to Issuer</w:t>
            </w:r>
          </w:p>
        </w:tc>
        <w:tc>
          <w:tcPr>
            <w:tcW w:w="38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14868</w:t>
            </w:r>
          </w:p>
        </w:tc>
        <w:tc>
          <w:tcPr>
            <w:tcW w:w="1381" w:type="dxa"/>
            <w:tcBorders/>
            <w:vAlign w:val="center"/>
          </w:tcPr>
          <w:p>
            <w:pPr>
              <w:pStyle w:val="TableContents"/>
              <w:bidi w:val="0"/>
              <w:spacing w:before="0" w:after="283"/>
              <w:jc w:val="left"/>
              <w:rPr/>
            </w:pPr>
            <w:r>
              <w:rPr/>
              <w:t>342410.04</w:t>
            </w:r>
          </w:p>
        </w:tc>
        <w:tc>
          <w:tcPr>
            <w:tcW w:w="1556" w:type="dxa"/>
            <w:tcBorders/>
            <w:vAlign w:val="center"/>
          </w:tcPr>
          <w:p>
            <w:pPr>
              <w:pStyle w:val="TableContents"/>
              <w:bidi w:val="0"/>
              <w:spacing w:before="0" w:after="283"/>
              <w:jc w:val="left"/>
              <w:rPr/>
            </w:pPr>
            <w:r>
              <w:rPr/>
              <w:t>156500000</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14868</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8"/>
        <w:gridCol w:w="937"/>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8"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7073</w:t>
            </w:r>
          </w:p>
        </w:tc>
        <w:tc>
          <w:tcPr>
            <w:tcW w:w="1747" w:type="dxa"/>
            <w:tcBorders/>
            <w:vAlign w:val="center"/>
          </w:tcPr>
          <w:p>
            <w:pPr>
              <w:pStyle w:val="TableContents"/>
              <w:bidi w:val="0"/>
              <w:spacing w:before="0" w:after="283"/>
              <w:jc w:val="left"/>
              <w:rPr/>
            </w:pPr>
            <w:r>
              <w:rPr/>
              <w:t>147768.10</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11412</w:t>
            </w:r>
          </w:p>
        </w:tc>
        <w:tc>
          <w:tcPr>
            <w:tcW w:w="1747" w:type="dxa"/>
            <w:tcBorders/>
            <w:vAlign w:val="center"/>
          </w:tcPr>
          <w:p>
            <w:pPr>
              <w:pStyle w:val="TableContents"/>
              <w:bidi w:val="0"/>
              <w:spacing w:before="0" w:after="283"/>
              <w:jc w:val="left"/>
              <w:rPr/>
            </w:pPr>
            <w:r>
              <w:rPr/>
              <w:t>235657.80</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06/03/2026</w:t>
            </w:r>
          </w:p>
        </w:tc>
        <w:tc>
          <w:tcPr>
            <w:tcW w:w="1551" w:type="dxa"/>
            <w:tcBorders/>
            <w:vAlign w:val="center"/>
          </w:tcPr>
          <w:p>
            <w:pPr>
              <w:pStyle w:val="TableContents"/>
              <w:bidi w:val="0"/>
              <w:spacing w:before="0" w:after="283"/>
              <w:jc w:val="left"/>
              <w:rPr/>
            </w:pPr>
            <w:r>
              <w:rPr/>
              <w:t>9313</w:t>
            </w:r>
          </w:p>
        </w:tc>
        <w:tc>
          <w:tcPr>
            <w:tcW w:w="1747" w:type="dxa"/>
            <w:tcBorders/>
            <w:vAlign w:val="center"/>
          </w:tcPr>
          <w:p>
            <w:pPr>
              <w:pStyle w:val="TableContents"/>
              <w:bidi w:val="0"/>
              <w:spacing w:before="0" w:after="283"/>
              <w:jc w:val="left"/>
              <w:rPr/>
            </w:pPr>
            <w:r>
              <w:rPr/>
              <w:t>193613.18</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15028</w:t>
            </w:r>
          </w:p>
        </w:tc>
        <w:tc>
          <w:tcPr>
            <w:tcW w:w="1747" w:type="dxa"/>
            <w:tcBorders/>
            <w:vAlign w:val="center"/>
          </w:tcPr>
          <w:p>
            <w:pPr>
              <w:pStyle w:val="TableContents"/>
              <w:bidi w:val="0"/>
              <w:spacing w:before="0" w:after="283"/>
              <w:jc w:val="left"/>
              <w:rPr/>
            </w:pPr>
            <w:r>
              <w:rPr/>
              <w:t>254874.88</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05/19/2026</w:t>
            </w:r>
          </w:p>
        </w:tc>
        <w:tc>
          <w:tcPr>
            <w:tcW w:w="1551" w:type="dxa"/>
            <w:tcBorders/>
            <w:vAlign w:val="center"/>
          </w:tcPr>
          <w:p>
            <w:pPr>
              <w:pStyle w:val="TableContents"/>
              <w:bidi w:val="0"/>
              <w:spacing w:before="0" w:after="283"/>
              <w:jc w:val="left"/>
              <w:rPr/>
            </w:pPr>
            <w:r>
              <w:rPr/>
              <w:t>11275</w:t>
            </w:r>
          </w:p>
        </w:tc>
        <w:tc>
          <w:tcPr>
            <w:tcW w:w="1747" w:type="dxa"/>
            <w:tcBorders/>
            <w:vAlign w:val="center"/>
          </w:tcPr>
          <w:p>
            <w:pPr>
              <w:pStyle w:val="TableContents"/>
              <w:bidi w:val="0"/>
              <w:spacing w:before="0" w:after="283"/>
              <w:jc w:val="left"/>
              <w:rPr/>
            </w:pPr>
            <w:r>
              <w:rPr/>
              <w:t>185806.04</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05/18/2026</w:t>
            </w:r>
          </w:p>
        </w:tc>
        <w:tc>
          <w:tcPr>
            <w:tcW w:w="1551" w:type="dxa"/>
            <w:tcBorders/>
            <w:vAlign w:val="center"/>
          </w:tcPr>
          <w:p>
            <w:pPr>
              <w:pStyle w:val="TableContents"/>
              <w:bidi w:val="0"/>
              <w:spacing w:before="0" w:after="283"/>
              <w:jc w:val="left"/>
              <w:rPr/>
            </w:pPr>
            <w:r>
              <w:rPr/>
              <w:t>34334</w:t>
            </w:r>
          </w:p>
        </w:tc>
        <w:tc>
          <w:tcPr>
            <w:tcW w:w="1747" w:type="dxa"/>
            <w:tcBorders/>
            <w:vAlign w:val="center"/>
          </w:tcPr>
          <w:p>
            <w:pPr>
              <w:pStyle w:val="TableContents"/>
              <w:bidi w:val="0"/>
              <w:spacing w:before="0" w:after="283"/>
              <w:jc w:val="left"/>
              <w:rPr/>
            </w:pPr>
            <w:r>
              <w:rPr/>
              <w:t>578509.60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35"/>
        <w:gridCol w:w="6170"/>
      </w:tblGrid>
      <w:tr>
        <w:trPr/>
        <w:tc>
          <w:tcPr>
            <w:tcW w:w="4035" w:type="dxa"/>
            <w:tcBorders/>
            <w:vAlign w:val="center"/>
          </w:tcPr>
          <w:p>
            <w:pPr>
              <w:pStyle w:val="TableContents"/>
              <w:bidi w:val="0"/>
              <w:spacing w:before="0" w:after="283"/>
              <w:jc w:val="left"/>
              <w:rPr/>
            </w:pPr>
            <w:r>
              <w:rPr/>
              <w:t>Remarks</w:t>
            </w:r>
          </w:p>
        </w:tc>
        <w:tc>
          <w:tcPr>
            <w:tcW w:w="6170" w:type="dxa"/>
            <w:tcBorders/>
            <w:vAlign w:val="center"/>
          </w:tcPr>
          <w:p>
            <w:pPr>
              <w:pStyle w:val="TableContents"/>
              <w:bidi w:val="0"/>
              <w:spacing w:before="0" w:after="0"/>
              <w:jc w:val="left"/>
              <w:rPr/>
            </w:pPr>
            <w:r>
              <w:rPr/>
              <w:t xml:space="preserve">The securities to be sold were acquired upon the vesting of restricted stock units during the period of 5/15/2025 through 7/15/2025. </w:t>
            </w:r>
          </w:p>
        </w:tc>
      </w:tr>
      <w:tr>
        <w:trPr/>
        <w:tc>
          <w:tcPr>
            <w:tcW w:w="4035" w:type="dxa"/>
            <w:tcBorders/>
            <w:vAlign w:val="center"/>
          </w:tcPr>
          <w:p>
            <w:pPr>
              <w:pStyle w:val="TableContents"/>
              <w:bidi w:val="0"/>
              <w:spacing w:before="0" w:after="283"/>
              <w:jc w:val="left"/>
              <w:rPr/>
            </w:pPr>
            <w:r>
              <w:rPr/>
              <w:t>Date of Notice</w:t>
            </w:r>
          </w:p>
        </w:tc>
        <w:tc>
          <w:tcPr>
            <w:tcW w:w="6170" w:type="dxa"/>
            <w:tcBorders/>
            <w:vAlign w:val="center"/>
          </w:tcPr>
          <w:p>
            <w:pPr>
              <w:pStyle w:val="TableContents"/>
              <w:bidi w:val="0"/>
              <w:spacing w:before="0" w:after="0"/>
              <w:jc w:val="left"/>
              <w:rPr/>
            </w:pPr>
            <w:r>
              <w:rPr/>
              <w:t>08/04/2026</w:t>
            </w:r>
          </w:p>
        </w:tc>
      </w:tr>
      <w:tr>
        <w:trPr/>
        <w:tc>
          <w:tcPr>
            <w:tcW w:w="4035" w:type="dxa"/>
            <w:tcBorders/>
            <w:vAlign w:val="center"/>
          </w:tcPr>
          <w:p>
            <w:pPr>
              <w:pStyle w:val="TableContents"/>
              <w:bidi w:val="0"/>
              <w:spacing w:before="0" w:after="283"/>
              <w:jc w:val="left"/>
              <w:rPr/>
            </w:pPr>
            <w:r>
              <w:rPr/>
              <w:t>Date of Plan Adoption or Giving of Instruction, If Relying on Rule 10b5-1</w:t>
            </w:r>
          </w:p>
        </w:tc>
        <w:tc>
          <w:tcPr>
            <w:tcW w:w="6170"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5" w:type="dxa"/>
            <w:tcBorders/>
            <w:vAlign w:val="center"/>
          </w:tcPr>
          <w:p>
            <w:pPr>
              <w:pStyle w:val="TableContents"/>
              <w:bidi w:val="0"/>
              <w:spacing w:before="0" w:after="283"/>
              <w:jc w:val="left"/>
              <w:rPr/>
            </w:pPr>
            <w:r>
              <w:rPr/>
              <w:t>Signature</w:t>
            </w:r>
          </w:p>
        </w:tc>
        <w:tc>
          <w:tcPr>
            <w:tcW w:w="6170" w:type="dxa"/>
            <w:tcBorders/>
            <w:vAlign w:val="center"/>
          </w:tcPr>
          <w:p>
            <w:pPr>
              <w:pStyle w:val="TableContents"/>
              <w:bidi w:val="0"/>
              <w:spacing w:before="0" w:after="0"/>
              <w:jc w:val="left"/>
              <w:rPr/>
            </w:pPr>
            <w:r>
              <w:rPr/>
              <w:t>/s/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3796</Characters>
  <CharactersWithSpaces>4475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