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0001870529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9"/>
        <w:gridCol w:w="3816"/>
      </w:tblGrid>
      <w:tr>
        <w:trPr/>
        <w:tc>
          <w:tcPr>
            <w:tcW w:w="6389" w:type="dxa"/>
            <w:tcBorders/>
            <w:vAlign w:val="center"/>
          </w:tcPr>
          <w:p>
            <w:pPr>
              <w:pStyle w:val="TableContents"/>
              <w:bidi w:val="0"/>
              <w:spacing w:before="0" w:after="283"/>
              <w:jc w:val="left"/>
              <w:rPr/>
            </w:pPr>
            <w:r>
              <w:rPr/>
              <w:t>Name of Issuer</w:t>
            </w:r>
          </w:p>
        </w:tc>
        <w:tc>
          <w:tcPr>
            <w:tcW w:w="3816" w:type="dxa"/>
            <w:tcBorders/>
            <w:vAlign w:val="center"/>
          </w:tcPr>
          <w:p>
            <w:pPr>
              <w:pStyle w:val="TableContents"/>
              <w:bidi w:val="0"/>
              <w:spacing w:before="0" w:after="0"/>
              <w:jc w:val="left"/>
              <w:rPr/>
            </w:pPr>
            <w:r>
              <w:rPr/>
              <w:t>FASTLY, INC.</w:t>
            </w:r>
          </w:p>
        </w:tc>
      </w:tr>
      <w:tr>
        <w:trPr/>
        <w:tc>
          <w:tcPr>
            <w:tcW w:w="6389" w:type="dxa"/>
            <w:tcBorders/>
            <w:vAlign w:val="center"/>
          </w:tcPr>
          <w:p>
            <w:pPr>
              <w:pStyle w:val="TableContents"/>
              <w:bidi w:val="0"/>
              <w:spacing w:before="0" w:after="283"/>
              <w:jc w:val="left"/>
              <w:rPr/>
            </w:pPr>
            <w:r>
              <w:rPr/>
              <w:t>SEC File Number</w:t>
            </w:r>
          </w:p>
        </w:tc>
        <w:tc>
          <w:tcPr>
            <w:tcW w:w="3816" w:type="dxa"/>
            <w:tcBorders/>
            <w:vAlign w:val="center"/>
          </w:tcPr>
          <w:p>
            <w:pPr>
              <w:pStyle w:val="TableContents"/>
              <w:bidi w:val="0"/>
              <w:spacing w:before="0" w:after="0"/>
              <w:jc w:val="left"/>
              <w:rPr/>
            </w:pPr>
            <w:r>
              <w:rPr/>
              <w:t>001-38897</w:t>
            </w:r>
          </w:p>
        </w:tc>
      </w:tr>
      <w:tr>
        <w:trPr/>
        <w:tc>
          <w:tcPr>
            <w:tcW w:w="6389" w:type="dxa"/>
            <w:tcBorders/>
            <w:vAlign w:val="center"/>
          </w:tcPr>
          <w:p>
            <w:pPr>
              <w:pStyle w:val="TableContents"/>
              <w:bidi w:val="0"/>
              <w:spacing w:before="0" w:after="283"/>
              <w:jc w:val="left"/>
              <w:rPr/>
            </w:pPr>
            <w:r>
              <w:rPr/>
              <w:t>Address of Issuer</w:t>
            </w:r>
          </w:p>
        </w:tc>
        <w:tc>
          <w:tcPr>
            <w:tcW w:w="3816"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6389" w:type="dxa"/>
            <w:tcBorders/>
            <w:vAlign w:val="center"/>
          </w:tcPr>
          <w:p>
            <w:pPr>
              <w:pStyle w:val="TableContents"/>
              <w:bidi w:val="0"/>
              <w:spacing w:before="0" w:after="283"/>
              <w:jc w:val="left"/>
              <w:rPr/>
            </w:pPr>
            <w:r>
              <w:rPr/>
              <w:t>Phone</w:t>
            </w:r>
          </w:p>
        </w:tc>
        <w:tc>
          <w:tcPr>
            <w:tcW w:w="3816" w:type="dxa"/>
            <w:tcBorders/>
            <w:vAlign w:val="center"/>
          </w:tcPr>
          <w:p>
            <w:pPr>
              <w:pStyle w:val="TableContents"/>
              <w:bidi w:val="0"/>
              <w:spacing w:before="0" w:after="0"/>
              <w:jc w:val="left"/>
              <w:rPr/>
            </w:pPr>
            <w:r>
              <w:rPr/>
              <w:t>8444327859</w:t>
            </w:r>
          </w:p>
        </w:tc>
      </w:tr>
      <w:tr>
        <w:trPr/>
        <w:tc>
          <w:tcPr>
            <w:tcW w:w="6389" w:type="dxa"/>
            <w:tcBorders/>
            <w:vAlign w:val="center"/>
          </w:tcPr>
          <w:p>
            <w:pPr>
              <w:pStyle w:val="TableContents"/>
              <w:bidi w:val="0"/>
              <w:spacing w:before="0" w:after="283"/>
              <w:jc w:val="left"/>
              <w:rPr/>
            </w:pPr>
            <w:r>
              <w:rPr/>
              <w:t>Name of Person for Whose Account the Securities are To Be Sold</w:t>
            </w:r>
          </w:p>
        </w:tc>
        <w:tc>
          <w:tcPr>
            <w:tcW w:w="3816" w:type="dxa"/>
            <w:tcBorders/>
            <w:vAlign w:val="center"/>
          </w:tcPr>
          <w:p>
            <w:pPr>
              <w:pStyle w:val="TableContents"/>
              <w:bidi w:val="0"/>
              <w:spacing w:before="0" w:after="0"/>
              <w:jc w:val="left"/>
              <w:rPr/>
            </w:pPr>
            <w:r>
              <w:rPr/>
              <w:t>PAULA LOOP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14664</w:t>
            </w:r>
          </w:p>
        </w:tc>
        <w:tc>
          <w:tcPr>
            <w:tcW w:w="1381" w:type="dxa"/>
            <w:tcBorders/>
            <w:vAlign w:val="center"/>
          </w:tcPr>
          <w:p>
            <w:pPr>
              <w:pStyle w:val="TableContents"/>
              <w:bidi w:val="0"/>
              <w:spacing w:before="0" w:after="283"/>
              <w:jc w:val="left"/>
              <w:rPr/>
            </w:pPr>
            <w:r>
              <w:rPr/>
              <w:t>422029.92</w:t>
            </w:r>
          </w:p>
        </w:tc>
        <w:tc>
          <w:tcPr>
            <w:tcW w:w="1556" w:type="dxa"/>
            <w:tcBorders/>
            <w:vAlign w:val="center"/>
          </w:tcPr>
          <w:p>
            <w:pPr>
              <w:pStyle w:val="TableContents"/>
              <w:bidi w:val="0"/>
              <w:spacing w:before="0" w:after="283"/>
              <w:jc w:val="left"/>
              <w:rPr/>
            </w:pPr>
            <w:r>
              <w:rPr/>
              <w:t>159300000</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14664</w:t>
            </w:r>
          </w:p>
        </w:tc>
        <w:tc>
          <w:tcPr>
            <w:tcW w:w="1078" w:type="dxa"/>
            <w:tcBorders/>
            <w:vAlign w:val="center"/>
          </w:tcPr>
          <w:p>
            <w:pPr>
              <w:pStyle w:val="TableContents"/>
              <w:bidi w:val="0"/>
              <w:spacing w:before="0" w:after="283"/>
              <w:jc w:val="left"/>
              <w:rPr/>
            </w:pPr>
            <w:r>
              <w:rPr/>
              <w:t>03/15/2023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03/15/2023 through 12/14/2023.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08/12/2026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Paula Loop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3086</Characters>
  <CharactersWithSpaces>3643</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