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SCOTT LOVETT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41682</w:t>
            </w:r>
          </w:p>
        </w:tc>
        <w:tc>
          <w:tcPr>
            <w:tcW w:w="1457" w:type="dxa"/>
            <w:tcBorders/>
            <w:vAlign w:val="center"/>
          </w:tcPr>
          <w:p>
            <w:pPr>
              <w:pStyle w:val="TableContents"/>
              <w:bidi w:val="0"/>
              <w:spacing w:before="0" w:after="283"/>
              <w:jc w:val="left"/>
              <w:rPr/>
            </w:pPr>
            <w:r>
              <w:rPr/>
              <w:t>1007870.76</w:t>
            </w:r>
          </w:p>
        </w:tc>
        <w:tc>
          <w:tcPr>
            <w:tcW w:w="1547" w:type="dxa"/>
            <w:tcBorders/>
            <w:vAlign w:val="center"/>
          </w:tcPr>
          <w:p>
            <w:pPr>
              <w:pStyle w:val="TableContents"/>
              <w:bidi w:val="0"/>
              <w:spacing w:before="0" w:after="283"/>
              <w:jc w:val="left"/>
              <w:rPr/>
            </w:pPr>
            <w:r>
              <w:rPr/>
              <w:t>151800000</w:t>
            </w:r>
          </w:p>
        </w:tc>
        <w:tc>
          <w:tcPr>
            <w:tcW w:w="1564" w:type="dxa"/>
            <w:tcBorders/>
            <w:vAlign w:val="center"/>
          </w:tcPr>
          <w:p>
            <w:pPr>
              <w:pStyle w:val="TableContents"/>
              <w:bidi w:val="0"/>
              <w:spacing w:before="0" w:after="283"/>
              <w:jc w:val="left"/>
              <w:rPr/>
            </w:pPr>
            <w:r>
              <w:rPr/>
              <w:t>03/18/2026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41682</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0"/>
        <w:gridCol w:w="2930"/>
        <w:gridCol w:w="943"/>
        <w:gridCol w:w="1559"/>
        <w:gridCol w:w="1843"/>
      </w:tblGrid>
      <w:tr>
        <w:trPr/>
        <w:tc>
          <w:tcPr>
            <w:tcW w:w="2930"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30" w:type="dxa"/>
            <w:tcBorders/>
            <w:vAlign w:val="center"/>
          </w:tcPr>
          <w:p>
            <w:pPr>
              <w:pStyle w:val="TableContents"/>
              <w:bidi w:val="0"/>
              <w:spacing w:before="0" w:after="283"/>
              <w:jc w:val="left"/>
              <w:rPr/>
            </w:pPr>
            <w:r>
              <w:rPr/>
              <w:t>SCOTT LOVETT</w:t>
              <w:br/>
              <w:t>475 Brannan Street, Suite 300</w:t>
              <w:br/>
              <w:t>San Francisco   CA   94107</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03/04/2026</w:t>
            </w:r>
          </w:p>
        </w:tc>
        <w:tc>
          <w:tcPr>
            <w:tcW w:w="1559" w:type="dxa"/>
            <w:tcBorders/>
            <w:vAlign w:val="center"/>
          </w:tcPr>
          <w:p>
            <w:pPr>
              <w:pStyle w:val="TableContents"/>
              <w:bidi w:val="0"/>
              <w:spacing w:before="0" w:after="283"/>
              <w:jc w:val="left"/>
              <w:rPr/>
            </w:pPr>
            <w:r>
              <w:rPr/>
              <w:t>73715</w:t>
            </w:r>
          </w:p>
        </w:tc>
        <w:tc>
          <w:tcPr>
            <w:tcW w:w="1843" w:type="dxa"/>
            <w:tcBorders/>
            <w:vAlign w:val="center"/>
          </w:tcPr>
          <w:p>
            <w:pPr>
              <w:pStyle w:val="TableContents"/>
              <w:bidi w:val="0"/>
              <w:spacing w:before="0" w:after="283"/>
              <w:jc w:val="left"/>
              <w:rPr/>
            </w:pPr>
            <w:r>
              <w:rPr/>
              <w:t>1552437.90</w:t>
            </w:r>
          </w:p>
        </w:tc>
      </w:tr>
      <w:tr>
        <w:trPr/>
        <w:tc>
          <w:tcPr>
            <w:tcW w:w="2930" w:type="dxa"/>
            <w:tcBorders/>
            <w:vAlign w:val="center"/>
          </w:tcPr>
          <w:p>
            <w:pPr>
              <w:pStyle w:val="TableContents"/>
              <w:bidi w:val="0"/>
              <w:spacing w:before="0" w:after="283"/>
              <w:jc w:val="left"/>
              <w:rPr/>
            </w:pPr>
            <w:r>
              <w:rPr/>
              <w:t>SCOTT LOVETT</w:t>
              <w:br/>
              <w:t>475 Brannan Street, Suite 300</w:t>
              <w:br/>
              <w:t>San Francisco   CA   94107</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02/18/2026</w:t>
            </w:r>
          </w:p>
        </w:tc>
        <w:tc>
          <w:tcPr>
            <w:tcW w:w="1559" w:type="dxa"/>
            <w:tcBorders/>
            <w:vAlign w:val="center"/>
          </w:tcPr>
          <w:p>
            <w:pPr>
              <w:pStyle w:val="TableContents"/>
              <w:bidi w:val="0"/>
              <w:spacing w:before="0" w:after="283"/>
              <w:jc w:val="left"/>
              <w:rPr/>
            </w:pPr>
            <w:r>
              <w:rPr/>
              <w:t>6573</w:t>
            </w:r>
          </w:p>
        </w:tc>
        <w:tc>
          <w:tcPr>
            <w:tcW w:w="1843" w:type="dxa"/>
            <w:tcBorders/>
            <w:vAlign w:val="center"/>
          </w:tcPr>
          <w:p>
            <w:pPr>
              <w:pStyle w:val="TableContents"/>
              <w:bidi w:val="0"/>
              <w:spacing w:before="0" w:after="283"/>
              <w:jc w:val="left"/>
              <w:rPr/>
            </w:pPr>
            <w:r>
              <w:rPr/>
              <w:t>115224.69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Remarks</w:t>
            </w:r>
          </w:p>
        </w:tc>
        <w:tc>
          <w:tcPr>
            <w:tcW w:w="2190" w:type="dxa"/>
            <w:tcBorders/>
            <w:vAlign w:val="center"/>
          </w:tcPr>
          <w:p>
            <w:pPr>
              <w:pStyle w:val="TableContents"/>
              <w:bidi w:val="0"/>
              <w:spacing w:before="0" w:after="283"/>
              <w:jc w:val="left"/>
              <w:rPr>
                <w:sz w:val="4"/>
                <w:szCs w:val="4"/>
              </w:rPr>
            </w:pPr>
            <w:r>
              <w:rPr>
                <w:sz w:val="4"/>
                <w:szCs w:val="4"/>
              </w:rPr>
            </w:r>
          </w:p>
        </w:tc>
      </w:tr>
      <w:tr>
        <w:trPr/>
        <w:tc>
          <w:tcPr>
            <w:tcW w:w="8015" w:type="dxa"/>
            <w:tcBorders/>
            <w:vAlign w:val="center"/>
          </w:tcPr>
          <w:p>
            <w:pPr>
              <w:pStyle w:val="TableContents"/>
              <w:bidi w:val="0"/>
              <w:spacing w:before="0" w:after="283"/>
              <w:jc w:val="left"/>
              <w:rPr/>
            </w:pPr>
            <w:r>
              <w:rPr/>
              <w:t>Date of Notice</w:t>
            </w:r>
          </w:p>
        </w:tc>
        <w:tc>
          <w:tcPr>
            <w:tcW w:w="2190" w:type="dxa"/>
            <w:tcBorders/>
            <w:vAlign w:val="center"/>
          </w:tcPr>
          <w:p>
            <w:pPr>
              <w:pStyle w:val="TableContents"/>
              <w:bidi w:val="0"/>
              <w:spacing w:before="0" w:after="0"/>
              <w:jc w:val="left"/>
              <w:rPr/>
            </w:pPr>
            <w:r>
              <w:rPr/>
              <w:t>03/18/2026</w:t>
            </w:r>
          </w:p>
        </w:tc>
      </w:tr>
      <w:tr>
        <w:trPr/>
        <w:tc>
          <w:tcPr>
            <w:tcW w:w="8015" w:type="dxa"/>
            <w:tcBorders/>
            <w:vAlign w:val="center"/>
          </w:tcPr>
          <w:p>
            <w:pPr>
              <w:pStyle w:val="TableContents"/>
              <w:bidi w:val="0"/>
              <w:spacing w:before="0" w:after="283"/>
              <w:jc w:val="left"/>
              <w:rPr/>
            </w:pPr>
            <w:r>
              <w:rPr/>
              <w:t>Date of Plan Adoption or Giving of Instruction, If Relying on Rule 10b5-1</w:t>
            </w:r>
          </w:p>
        </w:tc>
        <w:tc>
          <w:tcPr>
            <w:tcW w:w="2190" w:type="dxa"/>
            <w:tcBorders/>
            <w:vAlign w:val="center"/>
          </w:tcPr>
          <w:p>
            <w:pPr>
              <w:pStyle w:val="TableContents"/>
              <w:bidi w:val="0"/>
              <w:spacing w:before="0" w:after="0"/>
              <w:jc w:val="left"/>
              <w:rPr/>
            </w:pPr>
            <w:r>
              <w:rPr/>
              <w:t>02/28/2025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5" w:type="dxa"/>
            <w:tcBorders/>
            <w:vAlign w:val="center"/>
          </w:tcPr>
          <w:p>
            <w:pPr>
              <w:pStyle w:val="TableContents"/>
              <w:bidi w:val="0"/>
              <w:spacing w:before="0" w:after="283"/>
              <w:jc w:val="left"/>
              <w:rPr/>
            </w:pPr>
            <w:r>
              <w:rPr/>
              <w:t>Signature</w:t>
            </w:r>
          </w:p>
        </w:tc>
        <w:tc>
          <w:tcPr>
            <w:tcW w:w="2190" w:type="dxa"/>
            <w:tcBorders/>
            <w:vAlign w:val="center"/>
          </w:tcPr>
          <w:p>
            <w:pPr>
              <w:pStyle w:val="TableContents"/>
              <w:bidi w:val="0"/>
              <w:spacing w:before="0" w:after="0"/>
              <w:jc w:val="left"/>
              <w:rPr/>
            </w:pPr>
            <w:r>
              <w:rPr/>
              <w:t>/s/ Scott Lovett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3219</Characters>
  <CharactersWithSpaces>3794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