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0002082904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9"/>
        <w:gridCol w:w="3816"/>
      </w:tblGrid>
      <w:tr>
        <w:trPr/>
        <w:tc>
          <w:tcPr>
            <w:tcW w:w="6389" w:type="dxa"/>
            <w:tcBorders/>
            <w:vAlign w:val="center"/>
          </w:tcPr>
          <w:p>
            <w:pPr>
              <w:pStyle w:val="TableContents"/>
              <w:bidi w:val="0"/>
              <w:spacing w:before="0" w:after="283"/>
              <w:jc w:val="left"/>
              <w:rPr/>
            </w:pPr>
            <w:r>
              <w:rPr/>
              <w:t>Name of Issuer</w:t>
            </w:r>
          </w:p>
        </w:tc>
        <w:tc>
          <w:tcPr>
            <w:tcW w:w="3816" w:type="dxa"/>
            <w:tcBorders/>
            <w:vAlign w:val="center"/>
          </w:tcPr>
          <w:p>
            <w:pPr>
              <w:pStyle w:val="TableContents"/>
              <w:bidi w:val="0"/>
              <w:spacing w:before="0" w:after="0"/>
              <w:jc w:val="left"/>
              <w:rPr/>
            </w:pPr>
            <w:r>
              <w:rPr/>
              <w:t>Fastly, Inc.</w:t>
            </w:r>
          </w:p>
        </w:tc>
      </w:tr>
      <w:tr>
        <w:trPr/>
        <w:tc>
          <w:tcPr>
            <w:tcW w:w="6389" w:type="dxa"/>
            <w:tcBorders/>
            <w:vAlign w:val="center"/>
          </w:tcPr>
          <w:p>
            <w:pPr>
              <w:pStyle w:val="TableContents"/>
              <w:bidi w:val="0"/>
              <w:spacing w:before="0" w:after="283"/>
              <w:jc w:val="left"/>
              <w:rPr/>
            </w:pPr>
            <w:r>
              <w:rPr/>
              <w:t>SEC File Number</w:t>
            </w:r>
          </w:p>
        </w:tc>
        <w:tc>
          <w:tcPr>
            <w:tcW w:w="3816" w:type="dxa"/>
            <w:tcBorders/>
            <w:vAlign w:val="center"/>
          </w:tcPr>
          <w:p>
            <w:pPr>
              <w:pStyle w:val="TableContents"/>
              <w:bidi w:val="0"/>
              <w:spacing w:before="0" w:after="0"/>
              <w:jc w:val="left"/>
              <w:rPr/>
            </w:pPr>
            <w:r>
              <w:rPr/>
              <w:t>001-38897</w:t>
            </w:r>
          </w:p>
        </w:tc>
      </w:tr>
      <w:tr>
        <w:trPr/>
        <w:tc>
          <w:tcPr>
            <w:tcW w:w="6389" w:type="dxa"/>
            <w:tcBorders/>
            <w:vAlign w:val="center"/>
          </w:tcPr>
          <w:p>
            <w:pPr>
              <w:pStyle w:val="TableContents"/>
              <w:bidi w:val="0"/>
              <w:spacing w:before="0" w:after="283"/>
              <w:jc w:val="left"/>
              <w:rPr/>
            </w:pPr>
            <w:r>
              <w:rPr/>
              <w:t>Address of Issuer</w:t>
            </w:r>
          </w:p>
        </w:tc>
        <w:tc>
          <w:tcPr>
            <w:tcW w:w="3816" w:type="dxa"/>
            <w:tcBorders/>
            <w:vAlign w:val="center"/>
          </w:tcPr>
          <w:p>
            <w:pPr>
              <w:pStyle w:val="TableContents"/>
              <w:bidi w:val="0"/>
              <w:spacing w:before="0" w:after="0"/>
              <w:jc w:val="left"/>
              <w:rPr/>
            </w:pPr>
            <w:r>
              <w:rPr/>
              <w:t>475 Brannan Street, Suite 300</w:t>
              <w:br/>
              <w:t>San Francisco</w:t>
              <w:br/>
              <w:t xml:space="preserve">CALIFORNIA </w:t>
              <w:br/>
              <w:t>94107</w:t>
            </w:r>
          </w:p>
        </w:tc>
      </w:tr>
      <w:tr>
        <w:trPr/>
        <w:tc>
          <w:tcPr>
            <w:tcW w:w="6389" w:type="dxa"/>
            <w:tcBorders/>
            <w:vAlign w:val="center"/>
          </w:tcPr>
          <w:p>
            <w:pPr>
              <w:pStyle w:val="TableContents"/>
              <w:bidi w:val="0"/>
              <w:spacing w:before="0" w:after="283"/>
              <w:jc w:val="left"/>
              <w:rPr/>
            </w:pPr>
            <w:r>
              <w:rPr/>
              <w:t>Phone</w:t>
            </w:r>
          </w:p>
        </w:tc>
        <w:tc>
          <w:tcPr>
            <w:tcW w:w="3816" w:type="dxa"/>
            <w:tcBorders/>
            <w:vAlign w:val="center"/>
          </w:tcPr>
          <w:p>
            <w:pPr>
              <w:pStyle w:val="TableContents"/>
              <w:bidi w:val="0"/>
              <w:spacing w:before="0" w:after="0"/>
              <w:jc w:val="left"/>
              <w:rPr/>
            </w:pPr>
            <w:r>
              <w:rPr/>
              <w:t>8444327859</w:t>
            </w:r>
          </w:p>
        </w:tc>
      </w:tr>
      <w:tr>
        <w:trPr/>
        <w:tc>
          <w:tcPr>
            <w:tcW w:w="6389" w:type="dxa"/>
            <w:tcBorders/>
            <w:vAlign w:val="center"/>
          </w:tcPr>
          <w:p>
            <w:pPr>
              <w:pStyle w:val="TableContents"/>
              <w:bidi w:val="0"/>
              <w:spacing w:before="0" w:after="283"/>
              <w:jc w:val="left"/>
              <w:rPr/>
            </w:pPr>
            <w:r>
              <w:rPr/>
              <w:t>Name of Person for Whose Account the Securities are To Be Sold</w:t>
            </w:r>
          </w:p>
        </w:tc>
        <w:tc>
          <w:tcPr>
            <w:tcW w:w="3816" w:type="dxa"/>
            <w:tcBorders/>
            <w:vAlign w:val="center"/>
          </w:tcPr>
          <w:p>
            <w:pPr>
              <w:pStyle w:val="TableContents"/>
              <w:bidi w:val="0"/>
              <w:spacing w:before="0" w:after="0"/>
              <w:jc w:val="left"/>
              <w:rPr/>
            </w:pPr>
            <w:r>
              <w:rPr/>
              <w:t>RICHARD WONG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9" w:type="dxa"/>
            <w:tcBorders/>
            <w:vAlign w:val="center"/>
          </w:tcPr>
          <w:p>
            <w:pPr>
              <w:pStyle w:val="TableContents"/>
              <w:bidi w:val="0"/>
              <w:spacing w:before="0" w:after="283"/>
              <w:jc w:val="left"/>
              <w:rPr/>
            </w:pPr>
            <w:r>
              <w:rPr/>
              <w:t>Relationship to Issuer</w:t>
            </w:r>
          </w:p>
        </w:tc>
        <w:tc>
          <w:tcPr>
            <w:tcW w:w="38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47676</w:t>
            </w:r>
          </w:p>
        </w:tc>
        <w:tc>
          <w:tcPr>
            <w:tcW w:w="1457" w:type="dxa"/>
            <w:tcBorders/>
            <w:vAlign w:val="center"/>
          </w:tcPr>
          <w:p>
            <w:pPr>
              <w:pStyle w:val="TableContents"/>
              <w:bidi w:val="0"/>
              <w:spacing w:before="0" w:after="283"/>
              <w:jc w:val="left"/>
              <w:rPr/>
            </w:pPr>
            <w:r>
              <w:rPr/>
              <w:t>1082721.96</w:t>
            </w:r>
          </w:p>
        </w:tc>
        <w:tc>
          <w:tcPr>
            <w:tcW w:w="1547" w:type="dxa"/>
            <w:tcBorders/>
            <w:vAlign w:val="center"/>
          </w:tcPr>
          <w:p>
            <w:pPr>
              <w:pStyle w:val="TableContents"/>
              <w:bidi w:val="0"/>
              <w:spacing w:before="0" w:after="283"/>
              <w:jc w:val="left"/>
              <w:rPr/>
            </w:pPr>
            <w:r>
              <w:rPr/>
              <w:t>159300000</w:t>
            </w:r>
          </w:p>
        </w:tc>
        <w:tc>
          <w:tcPr>
            <w:tcW w:w="1564" w:type="dxa"/>
            <w:tcBorders/>
            <w:vAlign w:val="center"/>
          </w:tcPr>
          <w:p>
            <w:pPr>
              <w:pStyle w:val="TableContents"/>
              <w:bidi w:val="0"/>
              <w:spacing w:before="0" w:after="283"/>
              <w:jc w:val="left"/>
              <w:rPr/>
            </w:pPr>
            <w:r>
              <w:rPr/>
              <w:t>08/21/2026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47676</w:t>
            </w:r>
          </w:p>
        </w:tc>
        <w:tc>
          <w:tcPr>
            <w:tcW w:w="1078" w:type="dxa"/>
            <w:tcBorders/>
            <w:vAlign w:val="center"/>
          </w:tcPr>
          <w:p>
            <w:pPr>
              <w:pStyle w:val="TableContents"/>
              <w:bidi w:val="0"/>
              <w:spacing w:before="0" w:after="283"/>
              <w:jc w:val="left"/>
              <w:rPr/>
            </w:pPr>
            <w:r>
              <w:rPr/>
              <w:t>08/15/2026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9"/>
        <w:gridCol w:w="2891"/>
        <w:gridCol w:w="935"/>
        <w:gridCol w:w="1549"/>
        <w:gridCol w:w="1831"/>
      </w:tblGrid>
      <w:tr>
        <w:trPr/>
        <w:tc>
          <w:tcPr>
            <w:tcW w:w="2999"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1" w:type="dxa"/>
            <w:tcBorders/>
            <w:vAlign w:val="center"/>
          </w:tcPr>
          <w:p>
            <w:pPr>
              <w:pStyle w:val="TableHeading"/>
              <w:suppressLineNumbers/>
              <w:bidi w:val="0"/>
              <w:spacing w:before="0" w:after="283"/>
              <w:jc w:val="center"/>
              <w:rPr/>
            </w:pPr>
            <w:r>
              <w:rPr/>
              <w:t>Gross Proceeds</w:t>
            </w:r>
          </w:p>
        </w:tc>
      </w:tr>
      <w:tr>
        <w:trPr/>
        <w:tc>
          <w:tcPr>
            <w:tcW w:w="2999" w:type="dxa"/>
            <w:tcBorders/>
            <w:vAlign w:val="center"/>
          </w:tcPr>
          <w:p>
            <w:pPr>
              <w:pStyle w:val="TableContents"/>
              <w:bidi w:val="0"/>
              <w:spacing w:before="0" w:after="283"/>
              <w:jc w:val="left"/>
              <w:rPr/>
            </w:pPr>
            <w:r>
              <w:rPr/>
              <w:t>RICHARD WONG</w:t>
              <w:br/>
              <w:t>475 Brannan Street, Suite 300</w:t>
              <w:br/>
              <w:t>San Francisco   CA   94107</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08/18/2026</w:t>
            </w:r>
          </w:p>
        </w:tc>
        <w:tc>
          <w:tcPr>
            <w:tcW w:w="1549" w:type="dxa"/>
            <w:tcBorders/>
            <w:vAlign w:val="center"/>
          </w:tcPr>
          <w:p>
            <w:pPr>
              <w:pStyle w:val="TableContents"/>
              <w:bidi w:val="0"/>
              <w:spacing w:before="0" w:after="283"/>
              <w:jc w:val="left"/>
              <w:rPr/>
            </w:pPr>
            <w:r>
              <w:rPr/>
              <w:t>148015</w:t>
            </w:r>
          </w:p>
        </w:tc>
        <w:tc>
          <w:tcPr>
            <w:tcW w:w="1831" w:type="dxa"/>
            <w:tcBorders/>
            <w:vAlign w:val="center"/>
          </w:tcPr>
          <w:p>
            <w:pPr>
              <w:pStyle w:val="TableContents"/>
              <w:bidi w:val="0"/>
              <w:spacing w:before="0" w:after="283"/>
              <w:jc w:val="left"/>
              <w:rPr/>
            </w:pPr>
            <w:r>
              <w:rPr/>
              <w:t>4234709.15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49"/>
        <w:gridCol w:w="2356"/>
      </w:tblGrid>
      <w:tr>
        <w:trPr/>
        <w:tc>
          <w:tcPr>
            <w:tcW w:w="7849" w:type="dxa"/>
            <w:tcBorders/>
            <w:vAlign w:val="center"/>
          </w:tcPr>
          <w:p>
            <w:pPr>
              <w:pStyle w:val="TableContents"/>
              <w:bidi w:val="0"/>
              <w:spacing w:before="0" w:after="283"/>
              <w:jc w:val="left"/>
              <w:rPr/>
            </w:pPr>
            <w:r>
              <w:rPr/>
              <w:t>Remarks</w:t>
            </w:r>
          </w:p>
        </w:tc>
        <w:tc>
          <w:tcPr>
            <w:tcW w:w="2356" w:type="dxa"/>
            <w:tcBorders/>
            <w:vAlign w:val="center"/>
          </w:tcPr>
          <w:p>
            <w:pPr>
              <w:pStyle w:val="TableContents"/>
              <w:bidi w:val="0"/>
              <w:spacing w:before="0" w:after="283"/>
              <w:jc w:val="left"/>
              <w:rPr>
                <w:sz w:val="4"/>
                <w:szCs w:val="4"/>
              </w:rPr>
            </w:pPr>
            <w:r>
              <w:rPr>
                <w:sz w:val="4"/>
                <w:szCs w:val="4"/>
              </w:rPr>
            </w:r>
          </w:p>
        </w:tc>
      </w:tr>
      <w:tr>
        <w:trPr/>
        <w:tc>
          <w:tcPr>
            <w:tcW w:w="7849" w:type="dxa"/>
            <w:tcBorders/>
            <w:vAlign w:val="center"/>
          </w:tcPr>
          <w:p>
            <w:pPr>
              <w:pStyle w:val="TableContents"/>
              <w:bidi w:val="0"/>
              <w:spacing w:before="0" w:after="283"/>
              <w:jc w:val="left"/>
              <w:rPr/>
            </w:pPr>
            <w:r>
              <w:rPr/>
              <w:t>Date of Notice</w:t>
            </w:r>
          </w:p>
        </w:tc>
        <w:tc>
          <w:tcPr>
            <w:tcW w:w="2356" w:type="dxa"/>
            <w:tcBorders/>
            <w:vAlign w:val="center"/>
          </w:tcPr>
          <w:p>
            <w:pPr>
              <w:pStyle w:val="TableContents"/>
              <w:bidi w:val="0"/>
              <w:spacing w:before="0" w:after="0"/>
              <w:jc w:val="left"/>
              <w:rPr/>
            </w:pPr>
            <w:r>
              <w:rPr/>
              <w:t>08/21/2026</w:t>
            </w:r>
          </w:p>
        </w:tc>
      </w:tr>
      <w:tr>
        <w:trPr/>
        <w:tc>
          <w:tcPr>
            <w:tcW w:w="7849" w:type="dxa"/>
            <w:tcBorders/>
            <w:vAlign w:val="center"/>
          </w:tcPr>
          <w:p>
            <w:pPr>
              <w:pStyle w:val="TableContents"/>
              <w:bidi w:val="0"/>
              <w:spacing w:before="0" w:after="283"/>
              <w:jc w:val="left"/>
              <w:rPr/>
            </w:pPr>
            <w:r>
              <w:rPr/>
              <w:t>Date of Plan Adoption or Giving of Instruction, If Relying on Rule 10b5-1</w:t>
            </w:r>
          </w:p>
        </w:tc>
        <w:tc>
          <w:tcPr>
            <w:tcW w:w="2356" w:type="dxa"/>
            <w:tcBorders/>
            <w:vAlign w:val="center"/>
          </w:tcPr>
          <w:p>
            <w:pPr>
              <w:pStyle w:val="TableContents"/>
              <w:bidi w:val="0"/>
              <w:spacing w:before="0" w:after="0"/>
              <w:jc w:val="left"/>
              <w:rPr/>
            </w:pPr>
            <w:r>
              <w:rPr/>
              <w:t>05/22/2026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49" w:type="dxa"/>
            <w:tcBorders/>
            <w:vAlign w:val="center"/>
          </w:tcPr>
          <w:p>
            <w:pPr>
              <w:pStyle w:val="TableContents"/>
              <w:bidi w:val="0"/>
              <w:spacing w:before="0" w:after="283"/>
              <w:jc w:val="left"/>
              <w:rPr/>
            </w:pPr>
            <w:r>
              <w:rPr/>
              <w:t>Signature</w:t>
            </w:r>
          </w:p>
        </w:tc>
        <w:tc>
          <w:tcPr>
            <w:tcW w:w="2356" w:type="dxa"/>
            <w:tcBorders/>
            <w:vAlign w:val="center"/>
          </w:tcPr>
          <w:p>
            <w:pPr>
              <w:pStyle w:val="TableContents"/>
              <w:bidi w:val="0"/>
              <w:spacing w:before="0" w:after="0"/>
              <w:jc w:val="left"/>
              <w:rPr/>
            </w:pPr>
            <w:r>
              <w:rPr/>
              <w:t>/s/ Richard Wong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3136</Characters>
  <CharactersWithSpaces>3697</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